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E9" w:rsidRPr="009D7456" w:rsidRDefault="003B55E9" w:rsidP="003B55E9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 xml:space="preserve">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55E9" w:rsidRPr="009D7456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3B55E9" w:rsidRPr="009D7456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Русский язык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3B55E9" w:rsidRPr="009D7456" w:rsidRDefault="003B55E9" w:rsidP="003B55E9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3B55E9" w:rsidRPr="009D7456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Pr="009D7456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Pr="009D7456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Русский язык и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литература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.</w:t>
      </w: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55E9" w:rsidRDefault="003B55E9" w:rsidP="003B55E9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84FFC" w:rsidRPr="00E66A36" w:rsidRDefault="003B55E9" w:rsidP="003B55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E84FFC" w:rsidRPr="00E66A36" w:rsidRDefault="001658BB" w:rsidP="003B55E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русскому языку на уровень основного общего образования для обучающихся 5–9-х классов разработана в соответствии с требованиями: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воспитания;</w:t>
      </w:r>
    </w:p>
    <w:p w:rsidR="00E84FFC" w:rsidRPr="00E66A36" w:rsidRDefault="001658BB" w:rsidP="00E66A36">
      <w:pPr>
        <w:numPr>
          <w:ilvl w:val="0"/>
          <w:numId w:val="1"/>
        </w:numPr>
        <w:tabs>
          <w:tab w:val="clear" w:pos="720"/>
        </w:tabs>
        <w:ind w:left="142" w:right="-2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УМК: Русский язык.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Т.А.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С.Г. (5–9).</w:t>
      </w:r>
    </w:p>
    <w:p w:rsidR="00E84FFC" w:rsidRPr="00E66A36" w:rsidRDefault="001658BB" w:rsidP="00E66A36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E66A36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Целями изучения русского языка на уровне основного общего образования являются: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средством получения различной информации, в том числе знаний по разным учебным предметам;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E84FFC" w:rsidRPr="00E66A36" w:rsidRDefault="001658BB" w:rsidP="00E66A36">
      <w:pPr>
        <w:numPr>
          <w:ilvl w:val="0"/>
          <w:numId w:val="2"/>
        </w:numPr>
        <w:tabs>
          <w:tab w:val="clear" w:pos="720"/>
        </w:tabs>
        <w:ind w:left="142" w:right="-2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84FFC" w:rsidRPr="00E66A36" w:rsidRDefault="001658BB" w:rsidP="00E66A36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рассчитан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714 часов:</w:t>
      </w:r>
    </w:p>
    <w:p w:rsidR="00E84FFC" w:rsidRPr="00E66A36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 5-м классе — 170 часов (34 учебные недели, 5 часов в неделю);</w:t>
      </w:r>
    </w:p>
    <w:p w:rsidR="00E84FFC" w:rsidRPr="00E66A36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6-м классе – 204 часа (34 учебные недели, 6 часов в неделю);</w:t>
      </w:r>
    </w:p>
    <w:p w:rsidR="00E84FFC" w:rsidRPr="00E66A36" w:rsidRDefault="001658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7-м классе – 136 часов (34 учебные недели, 4 часа в неделю);</w:t>
      </w:r>
    </w:p>
    <w:p w:rsidR="00E84FFC" w:rsidRPr="00E66A36" w:rsidRDefault="001658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8–9-х классах – 102 часа (34 учебные недели, 3 часа в неделю).</w:t>
      </w:r>
    </w:p>
    <w:p w:rsidR="00E84FFC" w:rsidRPr="00E66A36" w:rsidRDefault="003B55E9" w:rsidP="003B55E9">
      <w:pPr>
        <w:spacing w:line="600" w:lineRule="atLeast"/>
        <w:contextualSpacing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3B55E9">
        <w:rPr>
          <w:rFonts w:hAnsi="Times New Roman" w:cs="Times New Roman"/>
          <w:b/>
          <w:color w:val="000000"/>
          <w:sz w:val="28"/>
          <w:szCs w:val="24"/>
          <w:lang w:val="ru-RU"/>
        </w:rPr>
        <w:t>2</w:t>
      </w:r>
      <w:r w:rsidR="00E66A36" w:rsidRPr="003B55E9">
        <w:rPr>
          <w:rFonts w:hAnsi="Times New Roman" w:cs="Times New Roman"/>
          <w:b/>
          <w:color w:val="000000"/>
          <w:sz w:val="28"/>
          <w:szCs w:val="24"/>
          <w:lang w:val="ru-RU"/>
        </w:rPr>
        <w:t>.</w:t>
      </w:r>
      <w:r w:rsid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b/>
          <w:bCs/>
          <w:color w:val="252525"/>
          <w:spacing w:val="-2"/>
          <w:sz w:val="32"/>
          <w:szCs w:val="32"/>
          <w:lang w:val="ru-RU"/>
        </w:rPr>
        <w:t>Содержание учебного предмета</w:t>
      </w:r>
    </w:p>
    <w:p w:rsidR="00E84FFC" w:rsidRPr="00E66A36" w:rsidRDefault="001658BB">
      <w:pPr>
        <w:spacing w:line="600" w:lineRule="atLeast"/>
        <w:contextualSpacing/>
        <w:rPr>
          <w:b/>
          <w:bCs/>
          <w:color w:val="252525"/>
          <w:spacing w:val="-2"/>
          <w:sz w:val="32"/>
          <w:szCs w:val="32"/>
          <w:lang w:val="ru-RU"/>
        </w:rPr>
      </w:pPr>
      <w:r w:rsidRPr="00E66A36">
        <w:rPr>
          <w:b/>
          <w:bCs/>
          <w:color w:val="252525"/>
          <w:spacing w:val="-2"/>
          <w:sz w:val="32"/>
          <w:szCs w:val="32"/>
          <w:lang w:val="ru-RU"/>
        </w:rPr>
        <w:t>5-Й КЛАСС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 Лингвистика как наука о языке. Основные разделы лингвистики.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 Виды речевой деятельности (говорение, слушание, чтение, письмо), их особенности. Создание устных монологических высказываний на основе жизненных наблюдений, чтения научно-учебной, художественной и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изученного) и темы на основе жизненных наблюдений.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Речевые формулы приветствия, прощания, просьбы, благодарности. Сочинения различных видов с опорой на жизненный и читательский опыт, сюжетную картину (в том числе сочинения-миниатюры). Виды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текста. Ключевые слова. 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в речевом потоке. Элементы фонетической транскрипции.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 Соотношение звуков и букв. Фонетический анализ слова. Способы обозначения [й’], мягкости согласных. Основные выразительные средства фонетики. Прописные и строчные буквы. Интонация, её функции. Основные элементы интонации.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Орфография как раздел лингвистики. Понятие «орфограмма». Буквенные и небуквенные орфограммы. Правописание разделительных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Лексический анализ слов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Орфография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раздел лингвистики. 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чередование гласных с нулём звука). Морфемный анализ слов.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 Правописание корней с проверяемыми, непроверяемыми, непроизносимыми согласными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-з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Лексико-грамматические разряды имён существительных по значению, имена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существительные собственные и нарицательные; имена существительные одушевлённые и неодушевлённые. 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склонения имён существительных. Разносклоняемые имена существительные. Несклоняемые имена существительные.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Правописание собственных имён существительных. 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 Правописание безударных окончаний имён существительных. 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 Правописание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-чик-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 имён существительных. Правописание корней с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-;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-клан-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-клон-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-скак-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Склонение имён прилагательных. Морфологический анализ имён прилагательных. Нормы словоизменения, произношения имён прилагательных, постановки ударения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безударных окончаний имён прилагательных. 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времени глагола. Спряжение глагола.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словоизменения глаголов, постановки ударения в глагольных формах (в рамках изученного). Правописание корней с чередованием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и: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блест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блист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жег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жиг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стел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тир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– без союзов, с одиночным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Предложения с прямой речью. Пунктуационное оформление предложений с прямой речью. Диалог. Пунктуационное оформление диалога на письме. Пунктуация как раздел лингвистики.</w:t>
      </w:r>
    </w:p>
    <w:p w:rsidR="00E84FFC" w:rsidRPr="00E66A36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 Функциональные разновидности языка. Официально-деловой стиль. Заявление. Расписка. Научный стиль. Словарная статья. Научное сообщение.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Лексический анализ слов. Фразеологизмы. Их признаки и значение. Употребление 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Формообразующие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 Морфемный и словообразовательный анализ слов. Правописание сложных и сложносокращённых слов.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правописания корня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- с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словообразования. Нормы произношения имён существительных, нормы постановки ударения (в рамках изученного). Нормы словоизменения имён существительных. Нормы слитного и дефисного написания 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Морфологический анализ имён прилагательных. 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прилагательных. Правописание суффиксов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имён прилагательных. Правописание сложных имён прилагательных. Нормы произношения имён прилагательных, нормы ударения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числительное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собирательные), порядковые числительные. Разряды имён числительных по строению: простые, сложные, составные числительные. Словообразование имён числительных. Склонение количественных и порядковых имён числительных.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 Правильное употребление собирательных имён числительных. Употребление имён числительных в научных текстах, деловой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правописания имён числительных: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Местоимение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 Разряды местоимений: личные, возвратное, вопросительные, относительные, указательные, притяжательные, неопределённые, отрицательные, определительные. Склонение местоимений.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правописания местоимений: правописание местоимений с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E84FFC" w:rsidRPr="00E66A36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 Структура текста. Абзац. 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 Структурные особенности текста-рассуждения.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Функциональные разновидности языка. 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Причастия как особая группа слов. Признаки глагола и имени прилагательного в причастии.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Причастие в составе словосочетаний. Причастный оборот.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причастий.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Употребление причастия в речи. Созвучные причастия и имена прилагательные (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 Употребление причастий с суффиксом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 Согласование причастий в словосочетаниях типа прич. + сущ.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Ударение в некоторых формах причастий.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 причастиями.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 причастным оборотом.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Деепричастие в составе словосочетаний. Деепричастный оборот.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Постановка ударения в деепричастиях.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Правильное построение предложений с одиночными деепричастиями и деепричастными оборотами.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одиночным деепричастием и деепричастным оборотом.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Синтаксические свойства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Роль наречий в тексте.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приставками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Слова категории состояния.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Употребление предлогов в речи в соответствии с их значением и стилистическими особенностями.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благодаря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вопреки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наперерез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предложениях. Знаки препинания в предложениях с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Частица как служебная часть речи.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другими словами. Дефисное написание частиц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84FFC" w:rsidRPr="00E66A36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 Язык и речь. Монолог-описание, монолог-рассуждение, монолог-повествование; выступление с научным сообщением. Диалог.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из различных источников; использование лингвистических словарей; тезисы, конспект.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Основные признаки словосочетания.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 второстепенных членов (распространённые, нераспространённые). Предложения полные и неполные. Употребление неполных предложений в диалогической речи, соблюдение в устной речи интонации неполного предложения.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Двусоставное предложение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Главные члены предложения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 Способы выражения подлежащего. Виды сказуемого (простое глагольное, составное глагольное, составное именное) и способы его выражения. Тире между подлежащим и сказуемым.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Второстепенные члены предложения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 Дополнения прямые и косвенные.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Односоставные предложения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Виды односоставных предложений: назывные, определённо-личные, неопределённо-личные, обобщённо-личные, безличные предложения. Синтаксическая синонимия односоставных и двусоставных предложений. Употребление односоставных предложений в речи. Простое осложнённое предложение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однородными членами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только…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 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 так 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и...</w:t>
      </w:r>
      <w:proofErr w:type="gram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или... или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ни... ни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постановки знаков препинания в предложениях с обобщающими словами при однородных членах.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постановки знаков препинания в простом и сложном предложениях с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E84FFC" w:rsidRPr="00E66A36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 Русский язык в современном мире.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(повторение). Виды речевой деятельности: говорение, письмо,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чтение (повторение). Виды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выборочное, ознакомительное, детальное. Виды чтения: изучающее, ознакомительное, просмотровое, поисковое.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 предложение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Сложносочинённое предложение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 Виды сложносочинённых предложений. Средства связи частей сложносочинённого предложения. 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нормы постановки знаков препинания в сложных предложениях (обобщение). Синтаксический и пунктуационный анализ сложносочинённых предложений.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Сложноподчинённое предложение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 Союзы и союзные слова. Различия подчинительных союзов и союзных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 Грамматическая синонимия сложноподчинённых предложений и простых предложений с обособленными членами.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 Нормы постановки знаков препинания в сложноподчинённых предложениях. Синтаксический и пунктуационный анализ сложноподчинённых предложений.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 сложное предложение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</w:t>
      </w:r>
    </w:p>
    <w:p w:rsidR="00E84FFC" w:rsidRPr="00E66A36" w:rsidRDefault="001658BB" w:rsidP="00E66A36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 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Применение знаний по синтаксису и пунктуации в практике правописания.</w:t>
      </w:r>
    </w:p>
    <w:p w:rsidR="00E84FFC" w:rsidRPr="00E66A36" w:rsidRDefault="003B55E9" w:rsidP="003B55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3</w:t>
      </w:r>
      <w:r w:rsidR="00E66A36" w:rsidRPr="00E66A36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>
        <w:rPr>
          <w:b/>
          <w:bCs/>
          <w:color w:val="252525"/>
          <w:spacing w:val="-2"/>
          <w:sz w:val="28"/>
          <w:szCs w:val="28"/>
          <w:lang w:val="ru-RU"/>
        </w:rPr>
        <w:t>П</w:t>
      </w: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ланируемые результаты освоения программы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 уровне основного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84FFC" w:rsidRPr="00E66A36" w:rsidRDefault="001658BB" w:rsidP="00E66A36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E66A36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4FFC" w:rsidRPr="00E66A36" w:rsidRDefault="001658BB" w:rsidP="00E66A36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E66A36">
      <w:pPr>
        <w:numPr>
          <w:ilvl w:val="0"/>
          <w:numId w:val="7"/>
        </w:numPr>
        <w:tabs>
          <w:tab w:val="clear" w:pos="720"/>
        </w:tabs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E66A36">
      <w:pPr>
        <w:numPr>
          <w:ilvl w:val="0"/>
          <w:numId w:val="8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E66A36">
      <w:pPr>
        <w:numPr>
          <w:ilvl w:val="0"/>
          <w:numId w:val="9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E66A36">
      <w:pPr>
        <w:numPr>
          <w:ilvl w:val="0"/>
          <w:numId w:val="10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84FFC" w:rsidRPr="00E66A36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4FFC" w:rsidRPr="00E66A36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84FFC" w:rsidRPr="00E66A36" w:rsidRDefault="001658BB" w:rsidP="00E66A36">
      <w:pPr>
        <w:numPr>
          <w:ilvl w:val="0"/>
          <w:numId w:val="11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2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4FFC" w:rsidRPr="00E66A36" w:rsidRDefault="001658BB" w:rsidP="00AE34F7">
      <w:pPr>
        <w:numPr>
          <w:ilvl w:val="0"/>
          <w:numId w:val="12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3"/>
        </w:numPr>
        <w:tabs>
          <w:tab w:val="clear" w:pos="720"/>
        </w:tabs>
        <w:ind w:left="142" w:right="-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84FFC" w:rsidRPr="00E66A36" w:rsidRDefault="001658BB" w:rsidP="00AE34F7">
      <w:pPr>
        <w:numPr>
          <w:ilvl w:val="0"/>
          <w:numId w:val="13"/>
        </w:numPr>
        <w:tabs>
          <w:tab w:val="clear" w:pos="720"/>
        </w:tabs>
        <w:ind w:left="142" w:righ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4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84FFC" w:rsidRPr="00E66A36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4FFC" w:rsidRPr="00E66A36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84FFC" w:rsidRPr="00E66A36" w:rsidRDefault="001658BB" w:rsidP="00AE34F7">
      <w:pPr>
        <w:numPr>
          <w:ilvl w:val="0"/>
          <w:numId w:val="15"/>
        </w:numPr>
        <w:tabs>
          <w:tab w:val="clear" w:pos="720"/>
        </w:tabs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E84FFC" w:rsidRPr="00AE34F7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proofErr w:type="spellStart"/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  <w:proofErr w:type="spellEnd"/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 xml:space="preserve"> результаты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Овладение универсальными учебными познавательными действиями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4FFC" w:rsidRPr="00E66A36" w:rsidRDefault="001658BB" w:rsidP="00AE34F7">
      <w:pPr>
        <w:numPr>
          <w:ilvl w:val="0"/>
          <w:numId w:val="16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84FFC" w:rsidRPr="00E66A36" w:rsidRDefault="001658BB" w:rsidP="00AE34F7">
      <w:pPr>
        <w:numPr>
          <w:ilvl w:val="0"/>
          <w:numId w:val="17"/>
        </w:numPr>
        <w:tabs>
          <w:tab w:val="clear" w:pos="720"/>
        </w:tabs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84FFC" w:rsidRPr="00E66A36" w:rsidRDefault="001658BB" w:rsidP="00AE34F7">
      <w:pPr>
        <w:numPr>
          <w:ilvl w:val="0"/>
          <w:numId w:val="18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84FFC" w:rsidRPr="00E66A36" w:rsidRDefault="001658BB" w:rsidP="00AE34F7">
      <w:pPr>
        <w:numPr>
          <w:ilvl w:val="0"/>
          <w:numId w:val="19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4FFC" w:rsidRPr="00E66A36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84FFC" w:rsidRPr="00E66A36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84FFC" w:rsidRPr="00E66A36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</w:t>
      </w:r>
    </w:p>
    <w:p w:rsidR="00E84FFC" w:rsidRPr="00E66A36" w:rsidRDefault="001658BB" w:rsidP="00AE34F7">
      <w:pPr>
        <w:numPr>
          <w:ilvl w:val="0"/>
          <w:numId w:val="20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учебными регулятивными действиями</w:t>
      </w:r>
    </w:p>
    <w:p w:rsidR="00E84FFC" w:rsidRPr="00E66A36" w:rsidRDefault="00165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E84FFC" w:rsidRPr="00E66A36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84FFC" w:rsidRPr="00E66A36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84FFC" w:rsidRPr="00E66A36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4FFC" w:rsidRPr="00E66A36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E84FFC" w:rsidRPr="00E66A36" w:rsidRDefault="001658BB" w:rsidP="00AE34F7">
      <w:pPr>
        <w:numPr>
          <w:ilvl w:val="0"/>
          <w:numId w:val="21"/>
        </w:numPr>
        <w:tabs>
          <w:tab w:val="clear" w:pos="720"/>
        </w:tabs>
        <w:ind w:left="14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84FFC" w:rsidRPr="00E66A36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84FFC" w:rsidRPr="00E66A36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84FFC" w:rsidRPr="00E66A36" w:rsidRDefault="001658BB" w:rsidP="00AE34F7">
      <w:pPr>
        <w:numPr>
          <w:ilvl w:val="0"/>
          <w:numId w:val="22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23"/>
        </w:numPr>
        <w:tabs>
          <w:tab w:val="clear" w:pos="720"/>
        </w:tabs>
        <w:ind w:left="142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84FFC" w:rsidRPr="00E66A36" w:rsidRDefault="001658BB" w:rsidP="00AE34F7">
      <w:pPr>
        <w:numPr>
          <w:ilvl w:val="0"/>
          <w:numId w:val="23"/>
        </w:numPr>
        <w:tabs>
          <w:tab w:val="clear" w:pos="720"/>
        </w:tabs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84FFC" w:rsidRDefault="001658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84FFC" w:rsidRPr="00E66A36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84FFC" w:rsidRPr="00E66A36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84FFC" w:rsidRPr="00E66A36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84FFC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4FFC" w:rsidRPr="00E66A36" w:rsidRDefault="001658BB" w:rsidP="00AE34F7">
      <w:pPr>
        <w:numPr>
          <w:ilvl w:val="0"/>
          <w:numId w:val="24"/>
        </w:numPr>
        <w:tabs>
          <w:tab w:val="clear" w:pos="720"/>
        </w:tabs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84FFC" w:rsidRPr="00AE34F7" w:rsidRDefault="001658BB">
      <w:pPr>
        <w:spacing w:line="600" w:lineRule="atLeast"/>
        <w:contextualSpacing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:rsidR="00E84FFC" w:rsidRPr="00AE34F7" w:rsidRDefault="001658BB">
      <w:pPr>
        <w:spacing w:line="600" w:lineRule="atLeast"/>
        <w:contextualSpacing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E84FFC" w:rsidRPr="00E66A36" w:rsidRDefault="001658B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пяти предложений на основе жизненных наблюдений, чтения научно-учебной, художественной и научно-популярной литературы.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трех реплик.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различными видами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Орфография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-чик-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(-чик-);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корней с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а 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//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 о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-лаг-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-лож-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-рос-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-гор-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-клан-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-клон-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-скак-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употребления/неупотребления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имён прилагательных: безударных окончаний;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глаголов: корней с чередованием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 — 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-л-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84FFC" w:rsidRPr="00AE34F7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шести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четырех реплик.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сложных и сложносокращённых слов; нормы правописания корня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-кос-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слитного и дефисного написания 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наклонении; различать безличные и личные глаголы; использовать личные глаголы в безличном значении.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E66A36" w:rsidRDefault="001658BB" w:rsidP="00AE34F7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AE34F7" w:rsidRDefault="001658BB" w:rsidP="00AE34F7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семи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пяти реплик.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— запрос информации, диалог — сообщение информации.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знания по лексике и фразеологии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причастий,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речи. Различать созвучные причастия и имена прилагательные (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). Правильно употреблять причастия с суффиксом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 Правильно устанавливать согласование в словосочетаниях типа прич. + сущ.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 ставить ударение в некоторых формах причастий.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правила правописания падежных окончаний и суффиксов причастий;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причастиях и отглагольных именах прилагательных; написания гласной перед суффиксом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действительных причастий прошедшего времени, перед суффиксом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страдательных причастий прошедшего времени;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 причастиями.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деепричастий,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оборот. Определять роль деепричастия в предложении.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наречий,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-а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наречий</w:t>
      </w:r>
      <w:proofErr w:type="gram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приставками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за-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не-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ни-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 категории состояния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словосочетаний; правила правописания производных предлогов.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междометий; применять это умение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Соблюдать пунктуационные нормы оформления предложений с междометиями.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84FFC" w:rsidRPr="00AE34F7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русском языке как одном из славянских языков.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восьми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шести реплик).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Культура речи. Пунктуация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только… но 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 так и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и...</w:t>
      </w:r>
      <w:proofErr w:type="gram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ни... ни,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); нормы постановки знаков препинания в предложениях с обобщающим словом при однородных членах.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84FFC" w:rsidRPr="00AE34F7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E34F7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диалогическом 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шести реплик).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Культура речи. Пунктуация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Сложносочинённое предложение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основные нормы построения сложносочинённого предложения.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постановки знаков препинания в сложносочинённых предложениях.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Сложноподчинённое предложение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Бессоюзное сложное предложение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Понимать основные нормы построения сложных предложений с разными видами связи.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E84FFC" w:rsidRPr="00E66A36" w:rsidRDefault="001658BB" w:rsidP="00AE34F7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36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E84FFC" w:rsidRPr="00AE34F7" w:rsidRDefault="003B55E9" w:rsidP="003B55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4</w:t>
      </w:r>
      <w:r w:rsidR="00AE34F7" w:rsidRPr="00AE34F7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>
        <w:rPr>
          <w:b/>
          <w:bCs/>
          <w:color w:val="252525"/>
          <w:spacing w:val="-2"/>
          <w:sz w:val="28"/>
          <w:szCs w:val="28"/>
          <w:lang w:val="ru-RU"/>
        </w:rPr>
        <w:t>Т</w:t>
      </w:r>
      <w:bookmarkStart w:id="0" w:name="_GoBack"/>
      <w:bookmarkEnd w:id="0"/>
      <w:proofErr w:type="spellStart"/>
      <w:r w:rsidRPr="00AE34F7">
        <w:rPr>
          <w:b/>
          <w:bCs/>
          <w:color w:val="252525"/>
          <w:spacing w:val="-2"/>
          <w:sz w:val="28"/>
          <w:szCs w:val="28"/>
        </w:rPr>
        <w:t>ематическое</w:t>
      </w:r>
      <w:proofErr w:type="spellEnd"/>
      <w:r w:rsidRPr="00AE34F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AE34F7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E84FFC" w:rsidRPr="00AE34F7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E34F7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1991"/>
        <w:gridCol w:w="1736"/>
        <w:gridCol w:w="1336"/>
        <w:gridCol w:w="1970"/>
        <w:gridCol w:w="2348"/>
      </w:tblGrid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 их познавательной деятельности;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Общие сведения о языке (2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Язык и речь (6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Текст (10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структура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Функциональные разновидности языка (2 часа) 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(общее 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гражданского поведения,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Система языка (34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воспитательных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 Морфология. Культура речи. Орфография (70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 как раздел 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8. Синтаксис. Культура речи. Пунктуация (24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 и пунктуация как разделы лингвистики.</w:t>
            </w:r>
          </w:p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Повторение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 Итоговый контроль (12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процедур, которые помогают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FFC" w:rsidRDefault="001658B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316"/>
        <w:gridCol w:w="1693"/>
        <w:gridCol w:w="1317"/>
        <w:gridCol w:w="1917"/>
        <w:gridCol w:w="2140"/>
      </w:tblGrid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(6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AE34F7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Общие сведения о языке (3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AE34F7" w:rsidRDefault="001658BB" w:rsidP="00AE3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Язык и речь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 и диалог. Их разновидности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Текст (23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 смысловые типы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Функциональные разновидности языка (12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 деловой стиль.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стиль.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 Система языка: лексикология, культура речи (20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лексики по происхождению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познавательную мотивацию обучающихся;</w:t>
            </w:r>
          </w:p>
          <w:p w:rsidR="00E84FFC" w:rsidRPr="00F1520C" w:rsidRDefault="001658BB" w:rsidP="00F15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и пассивный запас лексики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 словари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 Система языка: словообразование, культура речи, орфография (14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 в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8. Система языка: морфология, культура речи, орфография (99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 w:rsidP="00F15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 Повторение (6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</w:t>
            </w:r>
          </w:p>
          <w:p w:rsidR="00E84FFC" w:rsidRPr="00E66A36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Итоговый контроль (16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F1520C" w:rsidRDefault="001658BB" w:rsidP="00F15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FFC" w:rsidRPr="00F1520C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1520C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"/>
        <w:gridCol w:w="2413"/>
        <w:gridCol w:w="1678"/>
        <w:gridCol w:w="1309"/>
        <w:gridCol w:w="1898"/>
        <w:gridCol w:w="2086"/>
      </w:tblGrid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Общие сведения о языке (1 час)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Язык и речь (2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Текст (8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Функциональные разновидности языка (6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6. Система языка: морфология, культура речи.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(101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языке 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группа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группа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звукоподражательные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Повторение (4 часа)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интеллектуальных игр,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Итоговый контроль (10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:rsidR="00E84FFC" w:rsidRPr="00F1520C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1520C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2220"/>
        <w:gridCol w:w="1706"/>
        <w:gridCol w:w="1323"/>
        <w:gridCol w:w="1933"/>
        <w:gridCol w:w="2200"/>
      </w:tblGrid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Общие сведения о языке (1 час)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Язык и речь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интеллектуальных игр,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Текст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и его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Функциональные разновидности языка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 официально-делового стиля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 стиль. Жанры научного стиля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 Система языка: синтаксис, культура речи, пунктуация (2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Система языка: словосочетание (5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 и его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словосочетаний по морфологическим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 главного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подчинительной связи в словосочетании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Система языка: предложение (63 часа)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 и его основные признаки.</w:t>
            </w:r>
          </w:p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односоставных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обособленных членов предложения.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Уточняющие члены предложения, пояснительные и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присоединительные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вставными конструкциями.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Обращение. Вводные конструкции.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Вставные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rPr>
          <w:gridAfter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Повторение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Итоговый контроль (9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E84FFC" w:rsidRPr="00F1520C" w:rsidRDefault="001658B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1520C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2317"/>
        <w:gridCol w:w="1709"/>
        <w:gridCol w:w="1324"/>
        <w:gridCol w:w="1936"/>
        <w:gridCol w:w="2215"/>
      </w:tblGrid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Default="001658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FFC" w:rsidRPr="00E66A36" w:rsidRDefault="001658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уроках явлений, организация их работы с получаемой на уроке социально значимой информацией;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Общие сведения о языке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Язык и речь (4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письменная, монологическая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диалогическая (повторение)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получению знаний, налаживанию позитивных 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чтение, говорение, 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Текст (3 часа)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 (обобщение).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межличностных отношений в классе;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 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Функциональные разновидности языка (5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его отличия от других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функциональных разновидностей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lang w:val="ru-RU"/>
              </w:rPr>
            </w:pPr>
            <w:r w:rsidRPr="00E6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Система языка: синтаксис, культура речи, пунктуация (69 часов)</w:t>
            </w: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E84FFC">
            <w:pPr>
              <w:rPr>
                <w:lang w:val="ru-RU"/>
              </w:rPr>
            </w:pPr>
          </w:p>
          <w:p w:rsidR="00E84FFC" w:rsidRPr="003B55E9" w:rsidRDefault="001658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</w:t>
            </w:r>
            <w:r w:rsidRPr="00E66A36">
              <w:rPr>
                <w:lang w:val="ru-RU"/>
              </w:rPr>
              <w:br/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Повторение (4 часа)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получаемой на уроке социально значимой 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Итоговый контроль (9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 w:rsidRPr="003B5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84FFC" w:rsidRPr="003B55E9" w:rsidRDefault="00E84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информацией;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:rsidR="00E84FFC" w:rsidRPr="00E66A36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E84FFC" w:rsidRPr="00F1520C" w:rsidRDefault="00165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E84F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FC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FC" w:rsidRDefault="001658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E84FFC" w:rsidRDefault="00E84FFC">
      <w:pPr>
        <w:rPr>
          <w:rFonts w:hAnsi="Times New Roman" w:cs="Times New Roman"/>
          <w:color w:val="000000"/>
          <w:sz w:val="24"/>
          <w:szCs w:val="24"/>
        </w:rPr>
      </w:pPr>
    </w:p>
    <w:sectPr w:rsidR="00E84FFC" w:rsidSect="00E66A36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4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4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03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E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E0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D1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F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85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D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A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06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C5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76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F7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77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C5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94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A7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B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15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C2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07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2"/>
  </w:num>
  <w:num w:numId="12">
    <w:abstractNumId w:val="17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22"/>
  </w:num>
  <w:num w:numId="18">
    <w:abstractNumId w:val="20"/>
  </w:num>
  <w:num w:numId="19">
    <w:abstractNumId w:val="13"/>
  </w:num>
  <w:num w:numId="20">
    <w:abstractNumId w:val="0"/>
  </w:num>
  <w:num w:numId="21">
    <w:abstractNumId w:val="14"/>
  </w:num>
  <w:num w:numId="22">
    <w:abstractNumId w:val="15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58BB"/>
    <w:rsid w:val="002D33B1"/>
    <w:rsid w:val="002D3591"/>
    <w:rsid w:val="003514A0"/>
    <w:rsid w:val="003B55E9"/>
    <w:rsid w:val="004F7E17"/>
    <w:rsid w:val="005A05CE"/>
    <w:rsid w:val="00653AF6"/>
    <w:rsid w:val="00AE34F7"/>
    <w:rsid w:val="00B73A5A"/>
    <w:rsid w:val="00E438A1"/>
    <w:rsid w:val="00E66A36"/>
    <w:rsid w:val="00E84FFC"/>
    <w:rsid w:val="00F01E19"/>
    <w:rsid w:val="00F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2D89"/>
  <w15:docId w15:val="{C18138E3-CF09-4088-ADB9-A264E90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77</Pages>
  <Words>21272</Words>
  <Characters>121257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dcterms:created xsi:type="dcterms:W3CDTF">2022-08-26T16:43:00Z</dcterms:created>
  <dcterms:modified xsi:type="dcterms:W3CDTF">2022-08-28T20:24:00Z</dcterms:modified>
</cp:coreProperties>
</file>