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A8" w:rsidRDefault="005406A8" w:rsidP="00C4351A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</w:p>
    <w:p w:rsidR="00B67FFE" w:rsidRDefault="00B67FFE" w:rsidP="00C4351A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</w:p>
    <w:p w:rsidR="00B67FFE" w:rsidRDefault="00B67FFE" w:rsidP="00C4351A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</w:p>
    <w:p w:rsidR="00D166EC" w:rsidRPr="00C4351A" w:rsidRDefault="00C4351A" w:rsidP="00C4351A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  <w:r w:rsidRPr="00C4351A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МБОУ «Новотерская СОШ</w:t>
      </w:r>
      <w:r w:rsidR="00B67FFE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 xml:space="preserve"> </w:t>
      </w:r>
      <w:r w:rsidR="005406A8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им.</w:t>
      </w:r>
      <w:r w:rsidR="00B67FFE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07978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Э.Хамидова</w:t>
      </w:r>
      <w:proofErr w:type="spellEnd"/>
      <w:r w:rsidRPr="00C4351A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»</w:t>
      </w:r>
    </w:p>
    <w:p w:rsidR="005406A8" w:rsidRDefault="005406A8" w:rsidP="00E67DAB">
      <w:pPr>
        <w:shd w:val="clear" w:color="auto" w:fill="FFFFFF"/>
        <w:spacing w:before="90" w:after="90" w:line="360" w:lineRule="auto"/>
        <w:jc w:val="right"/>
        <w:rPr>
          <w:rFonts w:eastAsia="Times New Roman" w:cs="Arial"/>
          <w:color w:val="000000" w:themeColor="text1"/>
          <w:sz w:val="24"/>
          <w:szCs w:val="24"/>
          <w:lang w:eastAsia="ru-RU"/>
        </w:rPr>
      </w:pPr>
    </w:p>
    <w:p w:rsidR="00D166EC" w:rsidRPr="00B67FFE" w:rsidRDefault="00D166EC" w:rsidP="00E67DAB">
      <w:pPr>
        <w:shd w:val="clear" w:color="auto" w:fill="FFFFFF"/>
        <w:spacing w:before="90" w:after="90" w:line="360" w:lineRule="auto"/>
        <w:jc w:val="right"/>
        <w:rPr>
          <w:rFonts w:eastAsia="Times New Roman" w:cs="Arial"/>
          <w:b/>
          <w:color w:val="000000" w:themeColor="text1"/>
          <w:sz w:val="24"/>
          <w:szCs w:val="24"/>
          <w:lang w:eastAsia="ru-RU"/>
        </w:rPr>
      </w:pP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t xml:space="preserve">Социальный педагог – соратник </w:t>
      </w:r>
      <w:proofErr w:type="gramStart"/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t>ребенка,</w:t>
      </w: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t xml:space="preserve"> его педагогическое искусство состоит в том,</w:t>
      </w: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br/>
        <w:t>чтобы не делать все за ребенка, а вовлечь</w:t>
      </w: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br/>
        <w:t>его в деятельность.</w:t>
      </w: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br/>
        <w:t xml:space="preserve">Социальный педагог помогает </w:t>
      </w: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br/>
        <w:t xml:space="preserve">воспитаннику понять окружающий мир… </w:t>
      </w:r>
      <w:r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br/>
      </w:r>
      <w:r w:rsidR="00E67DAB" w:rsidRPr="00B67FFE">
        <w:rPr>
          <w:rFonts w:eastAsia="Times New Roman" w:cs="Arial"/>
          <w:b/>
          <w:color w:val="000000" w:themeColor="text1"/>
          <w:sz w:val="24"/>
          <w:szCs w:val="24"/>
          <w:lang w:eastAsia="ru-RU"/>
        </w:rPr>
        <w:t>Ю.В. Василькова</w:t>
      </w:r>
    </w:p>
    <w:p w:rsidR="00D166EC" w:rsidRPr="00115A7E" w:rsidRDefault="00D166EC" w:rsidP="00D166EC">
      <w:pPr>
        <w:shd w:val="clear" w:color="auto" w:fill="FFFFFF"/>
        <w:spacing w:after="0" w:line="36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</w:p>
    <w:p w:rsidR="00D166EC" w:rsidRPr="00B67FFE" w:rsidRDefault="007A2EFE" w:rsidP="00D166EC">
      <w:pPr>
        <w:shd w:val="clear" w:color="auto" w:fill="FFFFFF"/>
        <w:spacing w:after="0" w:line="360" w:lineRule="auto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  <w:r w:rsidRPr="00B67FFE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Цели:</w:t>
      </w:r>
    </w:p>
    <w:p w:rsidR="00E67DAB" w:rsidRPr="005406A8" w:rsidRDefault="000E29BE" w:rsidP="00D166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Социально- психологическое сопровождение благоприятного социально-психологического климата как основного условия развития, саморазвития, социализации личности;</w:t>
      </w:r>
    </w:p>
    <w:p w:rsidR="00D166EC" w:rsidRPr="005406A8" w:rsidRDefault="009C4D0F" w:rsidP="00D166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Достичь такого уровня мотивации социально- полезной деятельности, при котором практически исключены какие- либо правонарушения или преступления со стороны учащихся.</w:t>
      </w:r>
    </w:p>
    <w:p w:rsidR="00D166EC" w:rsidRPr="00B67FFE" w:rsidRDefault="00D166EC" w:rsidP="00D166EC">
      <w:pPr>
        <w:shd w:val="clear" w:color="auto" w:fill="FFFFFF"/>
        <w:spacing w:before="90" w:after="90" w:line="360" w:lineRule="auto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  <w:r w:rsidRPr="00B67FFE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Задачи:</w:t>
      </w:r>
    </w:p>
    <w:p w:rsidR="00D166EC" w:rsidRPr="005406A8" w:rsidRDefault="007A2EFE" w:rsidP="00D16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О</w:t>
      </w:r>
      <w:r w:rsidR="00D166EC"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казание помощи в жизненном самоопределении учащихся;</w:t>
      </w:r>
    </w:p>
    <w:p w:rsidR="00D166EC" w:rsidRPr="005406A8" w:rsidRDefault="007A2EFE" w:rsidP="00D16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Д</w:t>
      </w:r>
      <w:r w:rsidR="00D166EC"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иагностика проблем учащихся;</w:t>
      </w:r>
    </w:p>
    <w:p w:rsidR="007A2EFE" w:rsidRPr="005406A8" w:rsidRDefault="007A2EFE" w:rsidP="00D16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Социально- информационная помощь, направленная на обеспечение детей информацией по вопросам социальной защиты</w:t>
      </w:r>
    </w:p>
    <w:p w:rsidR="007A2EFE" w:rsidRPr="005406A8" w:rsidRDefault="007A2EFE" w:rsidP="00D16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Предупреждение конфликтных ситуаций, порождающих детскую жестокость.</w:t>
      </w:r>
    </w:p>
    <w:p w:rsidR="007A2EFE" w:rsidRPr="00115A7E" w:rsidRDefault="007A2EFE" w:rsidP="00D16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5406A8">
        <w:rPr>
          <w:rFonts w:eastAsia="Times New Roman" w:cs="Arial"/>
          <w:color w:val="000000" w:themeColor="text1"/>
          <w:sz w:val="28"/>
          <w:szCs w:val="28"/>
          <w:lang w:eastAsia="ru-RU"/>
        </w:rPr>
        <w:t>Воспитание уважения к закону, нормам коллективной жизни</w:t>
      </w:r>
      <w:r w:rsidRPr="00115A7E">
        <w:rPr>
          <w:rFonts w:eastAsia="Times New Roman" w:cs="Arial"/>
          <w:color w:val="000000" w:themeColor="text1"/>
          <w:sz w:val="24"/>
          <w:szCs w:val="24"/>
          <w:lang w:eastAsia="ru-RU"/>
        </w:rPr>
        <w:t>.</w:t>
      </w:r>
    </w:p>
    <w:p w:rsidR="005406A8" w:rsidRDefault="005406A8" w:rsidP="00E67DA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eastAsia="Times New Roman" w:cs="Arial"/>
          <w:color w:val="000000" w:themeColor="text1"/>
          <w:sz w:val="28"/>
          <w:szCs w:val="28"/>
          <w:lang w:eastAsia="ru-RU"/>
        </w:rPr>
      </w:pPr>
    </w:p>
    <w:p w:rsidR="005406A8" w:rsidRDefault="005406A8" w:rsidP="00E67DA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eastAsia="Times New Roman" w:cs="Arial"/>
          <w:color w:val="000000" w:themeColor="text1"/>
          <w:sz w:val="28"/>
          <w:szCs w:val="28"/>
          <w:lang w:eastAsia="ru-RU"/>
        </w:rPr>
      </w:pPr>
    </w:p>
    <w:p w:rsidR="005406A8" w:rsidRDefault="005406A8" w:rsidP="00E67DA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eastAsia="Times New Roman" w:cs="Arial"/>
          <w:color w:val="000000" w:themeColor="text1"/>
          <w:sz w:val="28"/>
          <w:szCs w:val="28"/>
          <w:lang w:eastAsia="ru-RU"/>
        </w:rPr>
      </w:pPr>
    </w:p>
    <w:p w:rsidR="00D166EC" w:rsidRPr="00115A7E" w:rsidRDefault="00D166EC" w:rsidP="00E67DA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15A7E">
        <w:rPr>
          <w:rFonts w:eastAsia="Times New Roman" w:cs="Arial"/>
          <w:color w:val="000000" w:themeColor="text1"/>
          <w:sz w:val="28"/>
          <w:szCs w:val="28"/>
          <w:lang w:eastAsia="ru-RU"/>
        </w:rPr>
        <w:t>ОРГАНИЗАЦИОННАЯ РАБОТА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127"/>
        <w:gridCol w:w="2126"/>
        <w:gridCol w:w="1843"/>
      </w:tblGrid>
      <w:tr w:rsidR="00C54E46" w:rsidTr="005406A8">
        <w:tc>
          <w:tcPr>
            <w:tcW w:w="567" w:type="dxa"/>
          </w:tcPr>
          <w:p w:rsidR="000E29BE" w:rsidRPr="009F08FF" w:rsidRDefault="000E29BE" w:rsidP="00E67DAB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F08FF">
              <w:rPr>
                <w:rFonts w:eastAsia="Times New Roman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0E29BE" w:rsidRPr="009F08FF" w:rsidRDefault="000E29BE" w:rsidP="00E67DAB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F08FF">
              <w:rPr>
                <w:rFonts w:eastAsia="Times New Roman" w:cs="Arial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127" w:type="dxa"/>
          </w:tcPr>
          <w:p w:rsidR="000E29BE" w:rsidRPr="009F08FF" w:rsidRDefault="000E29BE" w:rsidP="00E67DAB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F08FF">
              <w:rPr>
                <w:rFonts w:eastAsia="Times New Roman" w:cs="Arial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126" w:type="dxa"/>
          </w:tcPr>
          <w:p w:rsidR="000E29BE" w:rsidRPr="009F08FF" w:rsidRDefault="000E29BE" w:rsidP="00E67DAB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F08FF">
              <w:rPr>
                <w:rFonts w:eastAsia="Times New Roman" w:cs="Arial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1843" w:type="dxa"/>
          </w:tcPr>
          <w:p w:rsidR="000E29BE" w:rsidRPr="009F08FF" w:rsidRDefault="000E29BE" w:rsidP="00E67DAB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F08FF">
              <w:rPr>
                <w:rFonts w:eastAsia="Times New Roman" w:cs="Arial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C54E46" w:rsidTr="005406A8">
        <w:tc>
          <w:tcPr>
            <w:tcW w:w="567" w:type="dxa"/>
          </w:tcPr>
          <w:p w:rsidR="000E29BE" w:rsidRPr="00C54E46" w:rsidRDefault="000E29BE" w:rsidP="000E29BE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E29BE" w:rsidRPr="00C54E46" w:rsidRDefault="000E29BE" w:rsidP="000E29BE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Составление анализа и отчета о работе за год.</w:t>
            </w:r>
          </w:p>
        </w:tc>
        <w:tc>
          <w:tcPr>
            <w:tcW w:w="2127" w:type="dxa"/>
          </w:tcPr>
          <w:p w:rsidR="000E29BE" w:rsidRPr="00C54E46" w:rsidRDefault="00C54E46" w:rsidP="000E29BE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Май, август</w:t>
            </w:r>
          </w:p>
        </w:tc>
        <w:tc>
          <w:tcPr>
            <w:tcW w:w="2126" w:type="dxa"/>
          </w:tcPr>
          <w:p w:rsidR="000E29BE" w:rsidRPr="00C54E46" w:rsidRDefault="00C54E46" w:rsidP="000E29BE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Соц.</w:t>
            </w:r>
            <w:r w:rsidR="00307978">
              <w:rPr>
                <w:sz w:val="28"/>
                <w:szCs w:val="28"/>
                <w:lang w:eastAsia="ru-RU"/>
              </w:rPr>
              <w:t xml:space="preserve"> </w:t>
            </w:r>
            <w:r w:rsidRPr="00C54E46">
              <w:rPr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843" w:type="dxa"/>
          </w:tcPr>
          <w:p w:rsidR="000E29BE" w:rsidRPr="00C54E46" w:rsidRDefault="000E29BE" w:rsidP="000E29BE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плана работы на год.</w:t>
            </w:r>
          </w:p>
        </w:tc>
        <w:tc>
          <w:tcPr>
            <w:tcW w:w="212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26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Соц.</w:t>
            </w:r>
            <w:r w:rsidR="0030797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педаг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семинарам, консультациям.</w:t>
            </w:r>
          </w:p>
        </w:tc>
        <w:tc>
          <w:tcPr>
            <w:tcW w:w="212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 w:rsidRPr="00C54E46">
              <w:rPr>
                <w:sz w:val="28"/>
                <w:szCs w:val="28"/>
                <w:lang w:eastAsia="ru-RU"/>
              </w:rPr>
              <w:t>Участие в заседаниях, совещаниях,</w:t>
            </w:r>
            <w:r>
              <w:rPr>
                <w:sz w:val="28"/>
                <w:szCs w:val="28"/>
                <w:lang w:eastAsia="ru-RU"/>
              </w:rPr>
              <w:t xml:space="preserve"> педагогических советах.</w:t>
            </w:r>
          </w:p>
        </w:tc>
        <w:tc>
          <w:tcPr>
            <w:tcW w:w="212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Обработка, анализ, обобщение результатов деятельности, интерпретация полученных результатов.</w:t>
            </w:r>
          </w:p>
        </w:tc>
        <w:tc>
          <w:tcPr>
            <w:tcW w:w="212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мере проведенной работы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C54E46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0E29BE" w:rsidRPr="00921287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Статическая отчетность по неблагополучным семьям, по опекаемым, по трудным подросткам.</w:t>
            </w:r>
          </w:p>
        </w:tc>
        <w:tc>
          <w:tcPr>
            <w:tcW w:w="2127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811D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Диагностика вновь зачисленных учащихся.</w:t>
            </w:r>
          </w:p>
        </w:tc>
        <w:tc>
          <w:tcPr>
            <w:tcW w:w="2127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127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</w:tcPr>
          <w:p w:rsidR="000E29BE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картотеки</w:t>
            </w:r>
          </w:p>
          <w:p w:rsidR="0043253D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«Социальный паспорт класса»:</w:t>
            </w:r>
          </w:p>
          <w:p w:rsidR="0043253D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сбор данных по классам для социального паспорта;</w:t>
            </w:r>
          </w:p>
          <w:p w:rsidR="0043253D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инструктаж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 руководителей по представлению данных о детях и семьях группы социального риска;</w:t>
            </w:r>
          </w:p>
          <w:p w:rsidR="0043253D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оказание помощи классным руководителям по </w:t>
            </w:r>
            <w:r>
              <w:rPr>
                <w:sz w:val="28"/>
                <w:szCs w:val="28"/>
                <w:lang w:eastAsia="ru-RU"/>
              </w:rPr>
              <w:lastRenderedPageBreak/>
              <w:t>сбору и анализу материалов социальных карт учащихся группы социального риска.</w:t>
            </w:r>
          </w:p>
        </w:tc>
        <w:tc>
          <w:tcPr>
            <w:tcW w:w="2127" w:type="dxa"/>
          </w:tcPr>
          <w:p w:rsidR="0043253D" w:rsidRPr="00C54E46" w:rsidRDefault="005406A8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С</w:t>
            </w:r>
            <w:r w:rsidR="0043253D">
              <w:rPr>
                <w:sz w:val="28"/>
                <w:szCs w:val="28"/>
                <w:lang w:eastAsia="ru-RU"/>
              </w:rPr>
              <w:t>ентябрь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686" w:type="dxa"/>
          </w:tcPr>
          <w:p w:rsidR="000E29BE" w:rsidRPr="00C54E46" w:rsidRDefault="0043253D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Диагностика характерных поведенческих особенностей учащихся, диагностика социальной среды обучающихся (семья, круг общения, интересы и потребности)</w:t>
            </w:r>
          </w:p>
        </w:tc>
        <w:tc>
          <w:tcPr>
            <w:tcW w:w="2127" w:type="dxa"/>
          </w:tcPr>
          <w:p w:rsidR="000E29BE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Сентябрь</w:t>
            </w:r>
          </w:p>
          <w:p w:rsidR="008F29FA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Разработка и составление индивидуальных программ реабилитации детей «Группы особого внимания»</w:t>
            </w:r>
          </w:p>
        </w:tc>
        <w:tc>
          <w:tcPr>
            <w:tcW w:w="212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26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</w:tcPr>
          <w:p w:rsidR="000E29BE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Корректировка банка данных и составление списка детей по социальному статусу:</w:t>
            </w:r>
          </w:p>
          <w:p w:rsidR="008F29FA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Неполных семей,</w:t>
            </w:r>
          </w:p>
          <w:p w:rsidR="008F29FA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Многодетных семей,</w:t>
            </w:r>
          </w:p>
          <w:p w:rsidR="008F29FA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Малообеспеченных семей,</w:t>
            </w:r>
          </w:p>
          <w:p w:rsidR="008F29FA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Неблагополучных семей,</w:t>
            </w:r>
          </w:p>
          <w:p w:rsidR="008F29FA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Сирот,</w:t>
            </w:r>
          </w:p>
          <w:p w:rsidR="008F29FA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Учащиеся, которые состоят на учете в ПДН и ВШУ,</w:t>
            </w:r>
          </w:p>
          <w:p w:rsidR="008F29FA" w:rsidRPr="00C54E46" w:rsidRDefault="008F29FA" w:rsidP="008F29FA">
            <w:pPr>
              <w:pStyle w:val="a4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Детей – инвалидов.</w:t>
            </w:r>
          </w:p>
        </w:tc>
        <w:tc>
          <w:tcPr>
            <w:tcW w:w="212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6" w:type="dxa"/>
          </w:tcPr>
          <w:p w:rsidR="000E29BE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  <w:p w:rsidR="008F29FA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5-11 классов </w:t>
            </w:r>
          </w:p>
          <w:p w:rsidR="008F29FA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6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Выявить учащихся, не приступивших к занятиям, Акция «Вернем детей в школу»</w:t>
            </w:r>
          </w:p>
        </w:tc>
        <w:tc>
          <w:tcPr>
            <w:tcW w:w="2127" w:type="dxa"/>
          </w:tcPr>
          <w:p w:rsidR="000E29BE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05.09.</w:t>
            </w:r>
          </w:p>
          <w:p w:rsidR="008F29FA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8F29FA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Соц. Педагог, классные </w:t>
            </w:r>
            <w:proofErr w:type="gramStart"/>
            <w:r>
              <w:rPr>
                <w:sz w:val="28"/>
                <w:szCs w:val="28"/>
                <w:lang w:eastAsia="ru-RU"/>
              </w:rPr>
              <w:t>рук.,</w:t>
            </w:r>
            <w:proofErr w:type="gramEnd"/>
          </w:p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з/д по УВР</w:t>
            </w: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Обновить уголок « В помощь классному руководителю» </w:t>
            </w:r>
          </w:p>
        </w:tc>
        <w:tc>
          <w:tcPr>
            <w:tcW w:w="212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Соц.</w:t>
            </w:r>
            <w:r w:rsidR="0030797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6" w:type="dxa"/>
          </w:tcPr>
          <w:p w:rsidR="000E29BE" w:rsidRDefault="008F29FA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Обновить учётную документацию:</w:t>
            </w:r>
          </w:p>
          <w:p w:rsidR="008F29FA" w:rsidRDefault="008F29FA" w:rsidP="008F29FA">
            <w:pPr>
              <w:pStyle w:val="a4"/>
              <w:numPr>
                <w:ilvl w:val="0"/>
                <w:numId w:val="40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Ежедневной работы,</w:t>
            </w:r>
          </w:p>
          <w:p w:rsidR="008F29FA" w:rsidRDefault="008F29FA" w:rsidP="008F29FA">
            <w:pPr>
              <w:pStyle w:val="a4"/>
              <w:numPr>
                <w:ilvl w:val="0"/>
                <w:numId w:val="40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Выбывших без базового образования,</w:t>
            </w:r>
          </w:p>
          <w:p w:rsidR="008F29FA" w:rsidRDefault="00B3465E" w:rsidP="008F29FA">
            <w:pPr>
              <w:pStyle w:val="a4"/>
              <w:numPr>
                <w:ilvl w:val="0"/>
                <w:numId w:val="40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Оказание материальной помощи,</w:t>
            </w:r>
          </w:p>
          <w:p w:rsidR="00B3465E" w:rsidRPr="00C54E46" w:rsidRDefault="00B3465E" w:rsidP="008F29FA">
            <w:pPr>
              <w:pStyle w:val="a4"/>
              <w:numPr>
                <w:ilvl w:val="0"/>
                <w:numId w:val="40"/>
              </w:numPr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Правонарушений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совершенных в школе </w:t>
            </w:r>
            <w:r>
              <w:rPr>
                <w:sz w:val="28"/>
                <w:szCs w:val="28"/>
                <w:lang w:eastAsia="ru-RU"/>
              </w:rPr>
              <w:lastRenderedPageBreak/>
              <w:t>за летний период.</w:t>
            </w:r>
          </w:p>
        </w:tc>
        <w:tc>
          <w:tcPr>
            <w:tcW w:w="2127" w:type="dxa"/>
          </w:tcPr>
          <w:p w:rsidR="000E29B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126" w:type="dxa"/>
          </w:tcPr>
          <w:p w:rsidR="000E29B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Соц.</w:t>
            </w:r>
            <w:r w:rsidR="0030797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686" w:type="dxa"/>
          </w:tcPr>
          <w:p w:rsidR="000E29BE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Участвовать в работе МО классных руководителей, подготовить выступления: </w:t>
            </w:r>
          </w:p>
          <w:p w:rsidR="00B3465E" w:rsidRDefault="00B3465E" w:rsidP="00B3465E">
            <w:pPr>
              <w:pStyle w:val="a4"/>
              <w:numPr>
                <w:ilvl w:val="0"/>
                <w:numId w:val="41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 что и как ставят на учет. Порядок снятия с учета. Работа с учащимися во время постановки на учет.</w:t>
            </w:r>
          </w:p>
          <w:p w:rsidR="00B3465E" w:rsidRDefault="00B3465E" w:rsidP="00B3465E">
            <w:pPr>
              <w:pStyle w:val="a4"/>
              <w:numPr>
                <w:ilvl w:val="0"/>
                <w:numId w:val="41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Методика составления характеристики на учащихся.</w:t>
            </w:r>
          </w:p>
          <w:p w:rsidR="00B3465E" w:rsidRPr="005406A8" w:rsidRDefault="00B3465E" w:rsidP="005406A8">
            <w:pPr>
              <w:pStyle w:val="a4"/>
              <w:numPr>
                <w:ilvl w:val="0"/>
                <w:numId w:val="41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Психологические особенности педагогически запущенных детей.</w:t>
            </w:r>
          </w:p>
        </w:tc>
        <w:tc>
          <w:tcPr>
            <w:tcW w:w="2127" w:type="dxa"/>
          </w:tcPr>
          <w:p w:rsidR="00B3465E" w:rsidRPr="005406A8" w:rsidRDefault="00B3465E" w:rsidP="005406A8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E29BE" w:rsidRPr="005406A8" w:rsidRDefault="000E29B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  <w:r w:rsidRPr="005406A8">
              <w:rPr>
                <w:sz w:val="28"/>
                <w:szCs w:val="28"/>
                <w:lang w:eastAsia="ru-RU"/>
              </w:rPr>
              <w:t>Октябрь</w:t>
            </w: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8A6140" w:rsidP="005406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</w:t>
            </w:r>
            <w:r w:rsidR="00B3465E" w:rsidRPr="005406A8">
              <w:rPr>
                <w:sz w:val="28"/>
                <w:szCs w:val="28"/>
                <w:lang w:eastAsia="ru-RU"/>
              </w:rPr>
              <w:t>Ноябрь</w:t>
            </w: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  <w:r w:rsidRPr="005406A8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B3465E" w:rsidRPr="005406A8" w:rsidRDefault="00B3465E" w:rsidP="005406A8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E29BE" w:rsidRPr="005406A8" w:rsidRDefault="000E29B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  <w:r w:rsidRPr="005406A8">
              <w:rPr>
                <w:sz w:val="28"/>
                <w:szCs w:val="28"/>
                <w:lang w:eastAsia="ru-RU"/>
              </w:rPr>
              <w:t>Соц. Педагог</w:t>
            </w: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B3465E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5406A8" w:rsidP="005406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Соц. </w:t>
            </w:r>
            <w:r w:rsidR="00307978">
              <w:rPr>
                <w:sz w:val="28"/>
                <w:szCs w:val="28"/>
                <w:lang w:eastAsia="ru-RU"/>
              </w:rPr>
              <w:t>п</w:t>
            </w:r>
            <w:r w:rsidR="00B3465E" w:rsidRPr="005406A8">
              <w:rPr>
                <w:sz w:val="28"/>
                <w:szCs w:val="28"/>
                <w:lang w:eastAsia="ru-RU"/>
              </w:rPr>
              <w:t>едагог</w:t>
            </w:r>
            <w:r w:rsidR="00307978">
              <w:rPr>
                <w:sz w:val="28"/>
                <w:szCs w:val="28"/>
                <w:lang w:eastAsia="ru-RU"/>
              </w:rPr>
              <w:t>,</w:t>
            </w:r>
          </w:p>
          <w:p w:rsidR="00B3465E" w:rsidRPr="005406A8" w:rsidRDefault="00307978" w:rsidP="005406A8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</w:t>
            </w:r>
            <w:r w:rsidRPr="005406A8">
              <w:rPr>
                <w:sz w:val="28"/>
                <w:szCs w:val="28"/>
                <w:lang w:eastAsia="ru-RU"/>
              </w:rPr>
              <w:t>сихолог</w:t>
            </w:r>
            <w:proofErr w:type="gramEnd"/>
          </w:p>
          <w:p w:rsidR="005406A8" w:rsidRDefault="005406A8" w:rsidP="005406A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3465E" w:rsidRPr="005406A8" w:rsidRDefault="005406A8" w:rsidP="005406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B3465E" w:rsidRPr="005406A8">
              <w:rPr>
                <w:sz w:val="28"/>
                <w:szCs w:val="28"/>
                <w:lang w:eastAsia="ru-RU"/>
              </w:rPr>
              <w:t>едагог- психолог</w:t>
            </w:r>
          </w:p>
        </w:tc>
        <w:tc>
          <w:tcPr>
            <w:tcW w:w="1843" w:type="dxa"/>
          </w:tcPr>
          <w:p w:rsidR="000E29BE" w:rsidRPr="00B3465E" w:rsidRDefault="000E29BE" w:rsidP="00C54E46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</w:tr>
      <w:tr w:rsidR="00C54E46" w:rsidTr="005406A8">
        <w:tc>
          <w:tcPr>
            <w:tcW w:w="567" w:type="dxa"/>
          </w:tcPr>
          <w:p w:rsidR="000E29B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:rsidR="000E29BE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операции «Мир твоих увлечений» с целью обеспечения занятости учащихся во внеурочное время.</w:t>
            </w:r>
          </w:p>
          <w:p w:rsidR="00B3465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Вовлечение учащихся в кружки, секции и другие творческие объединения детей в школе</w:t>
            </w:r>
          </w:p>
        </w:tc>
        <w:tc>
          <w:tcPr>
            <w:tcW w:w="2127" w:type="dxa"/>
          </w:tcPr>
          <w:p w:rsidR="000E29BE" w:rsidRPr="00C54E46" w:rsidRDefault="008A6140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proofErr w:type="gramStart"/>
            <w:r w:rsidR="00B3465E">
              <w:rPr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126" w:type="dxa"/>
          </w:tcPr>
          <w:p w:rsidR="000E29BE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Рук. Кружков и секций.</w:t>
            </w:r>
          </w:p>
          <w:p w:rsidR="00B3465E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</w:t>
            </w:r>
          </w:p>
          <w:p w:rsidR="00B3465E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руководители</w:t>
            </w:r>
          </w:p>
          <w:p w:rsidR="00B3465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843" w:type="dxa"/>
          </w:tcPr>
          <w:p w:rsidR="000E29BE" w:rsidRPr="00C54E46" w:rsidRDefault="000E29B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B3465E" w:rsidTr="005406A8">
        <w:tc>
          <w:tcPr>
            <w:tcW w:w="567" w:type="dxa"/>
          </w:tcPr>
          <w:p w:rsidR="00B3465E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</w:tcPr>
          <w:p w:rsidR="00B3465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Выступление по запросам классных руководителей на родительских собраниях и классных часах, в заседаниях методических советов.</w:t>
            </w:r>
          </w:p>
        </w:tc>
        <w:tc>
          <w:tcPr>
            <w:tcW w:w="2127" w:type="dxa"/>
          </w:tcPr>
          <w:p w:rsidR="00B3465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126" w:type="dxa"/>
          </w:tcPr>
          <w:p w:rsidR="00B3465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Соц.</w:t>
            </w:r>
            <w:r w:rsidR="0030797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843" w:type="dxa"/>
          </w:tcPr>
          <w:p w:rsidR="00B3465E" w:rsidRPr="00C54E46" w:rsidRDefault="00B3465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115A7E" w:rsidTr="005406A8">
        <w:tc>
          <w:tcPr>
            <w:tcW w:w="567" w:type="dxa"/>
          </w:tcPr>
          <w:p w:rsidR="00115A7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86" w:type="dxa"/>
            <w:vAlign w:val="center"/>
          </w:tcPr>
          <w:p w:rsidR="00D166EC" w:rsidRPr="00115A7E" w:rsidRDefault="00115A7E" w:rsidP="00115A7E">
            <w:pPr>
              <w:pStyle w:val="a4"/>
              <w:rPr>
                <w:sz w:val="28"/>
                <w:szCs w:val="28"/>
                <w:lang w:eastAsia="ru-RU"/>
              </w:rPr>
            </w:pPr>
            <w:r w:rsidRPr="00115A7E">
              <w:rPr>
                <w:sz w:val="28"/>
                <w:szCs w:val="28"/>
                <w:lang w:eastAsia="ru-RU"/>
              </w:rPr>
              <w:t>Работа школьного совета по профилактике правонарушений и преступлений среди подростков.</w:t>
            </w:r>
          </w:p>
        </w:tc>
        <w:tc>
          <w:tcPr>
            <w:tcW w:w="2127" w:type="dxa"/>
            <w:vAlign w:val="center"/>
          </w:tcPr>
          <w:p w:rsidR="00D166EC" w:rsidRPr="00115A7E" w:rsidRDefault="00115A7E" w:rsidP="00115A7E">
            <w:pPr>
              <w:pStyle w:val="a4"/>
              <w:rPr>
                <w:sz w:val="28"/>
                <w:szCs w:val="28"/>
                <w:lang w:eastAsia="ru-RU"/>
              </w:rPr>
            </w:pPr>
            <w:r w:rsidRPr="00115A7E">
              <w:rPr>
                <w:sz w:val="28"/>
                <w:szCs w:val="28"/>
                <w:lang w:eastAsia="ru-RU"/>
              </w:rPr>
              <w:t>Один раз в месяц.</w:t>
            </w:r>
          </w:p>
        </w:tc>
        <w:tc>
          <w:tcPr>
            <w:tcW w:w="2126" w:type="dxa"/>
            <w:vAlign w:val="center"/>
          </w:tcPr>
          <w:p w:rsidR="00115A7E" w:rsidRPr="00115A7E" w:rsidRDefault="00307978" w:rsidP="00115A7E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школы</w:t>
            </w:r>
          </w:p>
          <w:p w:rsidR="00D166EC" w:rsidRPr="00115A7E" w:rsidRDefault="00115A7E" w:rsidP="00115A7E">
            <w:pPr>
              <w:pStyle w:val="a4"/>
              <w:rPr>
                <w:sz w:val="28"/>
                <w:szCs w:val="28"/>
                <w:lang w:eastAsia="ru-RU"/>
              </w:rPr>
            </w:pPr>
            <w:r w:rsidRPr="00115A7E">
              <w:rPr>
                <w:sz w:val="28"/>
                <w:szCs w:val="28"/>
                <w:lang w:eastAsia="ru-RU"/>
              </w:rPr>
              <w:t>Социальный педагог.</w:t>
            </w:r>
          </w:p>
        </w:tc>
        <w:tc>
          <w:tcPr>
            <w:tcW w:w="1843" w:type="dxa"/>
          </w:tcPr>
          <w:p w:rsidR="00115A7E" w:rsidRPr="00C54E46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  <w:tr w:rsidR="00115A7E" w:rsidTr="005406A8">
        <w:tc>
          <w:tcPr>
            <w:tcW w:w="567" w:type="dxa"/>
          </w:tcPr>
          <w:p w:rsidR="00115A7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6" w:type="dxa"/>
          </w:tcPr>
          <w:p w:rsidR="00115A7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Анализ проделанной работы</w:t>
            </w:r>
          </w:p>
        </w:tc>
        <w:tc>
          <w:tcPr>
            <w:tcW w:w="2127" w:type="dxa"/>
          </w:tcPr>
          <w:p w:rsidR="00115A7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конце каждого полугодия и в конце года</w:t>
            </w:r>
          </w:p>
        </w:tc>
        <w:tc>
          <w:tcPr>
            <w:tcW w:w="2126" w:type="dxa"/>
          </w:tcPr>
          <w:p w:rsidR="00115A7E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115A7E" w:rsidRPr="00C54E46" w:rsidRDefault="00115A7E" w:rsidP="00C54E46">
            <w:pPr>
              <w:pStyle w:val="a4"/>
              <w:rPr>
                <w:sz w:val="28"/>
                <w:szCs w:val="28"/>
                <w:lang w:eastAsia="ru-RU"/>
              </w:rPr>
            </w:pPr>
          </w:p>
        </w:tc>
      </w:tr>
    </w:tbl>
    <w:p w:rsidR="00B67FFE" w:rsidRDefault="00B67FFE" w:rsidP="00307978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444444"/>
          <w:sz w:val="28"/>
          <w:szCs w:val="28"/>
          <w:lang w:eastAsia="ru-RU"/>
        </w:rPr>
      </w:pPr>
    </w:p>
    <w:p w:rsidR="00E67DAB" w:rsidRDefault="00307978" w:rsidP="005406A8">
      <w:pPr>
        <w:shd w:val="clear" w:color="auto" w:fill="FFFFFF"/>
        <w:spacing w:before="100" w:beforeAutospacing="1" w:after="100" w:afterAutospacing="1" w:line="360" w:lineRule="auto"/>
        <w:ind w:left="360"/>
        <w:rPr>
          <w:rFonts w:eastAsia="Times New Roman" w:cs="Arial"/>
          <w:color w:val="444444"/>
          <w:sz w:val="28"/>
          <w:szCs w:val="28"/>
          <w:lang w:eastAsia="ru-RU"/>
        </w:rPr>
      </w:pPr>
      <w:r>
        <w:rPr>
          <w:rFonts w:eastAsia="Times New Roman" w:cs="Arial"/>
          <w:color w:val="444444"/>
          <w:sz w:val="28"/>
          <w:szCs w:val="28"/>
          <w:lang w:eastAsia="ru-RU"/>
        </w:rPr>
        <w:t>Социальный педагог</w:t>
      </w:r>
      <w:r w:rsidR="00B67FFE">
        <w:rPr>
          <w:rFonts w:eastAsia="Times New Roman" w:cs="Arial"/>
          <w:color w:val="444444"/>
          <w:sz w:val="28"/>
          <w:szCs w:val="28"/>
          <w:lang w:eastAsia="ru-RU"/>
        </w:rPr>
        <w:t>:</w:t>
      </w:r>
      <w:r w:rsidR="0077075C">
        <w:rPr>
          <w:rFonts w:eastAsia="Times New Roman" w:cs="Arial"/>
          <w:color w:val="444444"/>
          <w:sz w:val="28"/>
          <w:szCs w:val="28"/>
          <w:lang w:eastAsia="ru-RU"/>
        </w:rPr>
        <w:t xml:space="preserve"> _Хадумова.Э.А_____________</w:t>
      </w:r>
    </w:p>
    <w:p w:rsidR="00E67DAB" w:rsidRDefault="00E67DAB" w:rsidP="00E67DA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eastAsia="Times New Roman" w:cs="Arial"/>
          <w:color w:val="444444"/>
          <w:sz w:val="28"/>
          <w:szCs w:val="28"/>
          <w:lang w:eastAsia="ru-RU"/>
        </w:rPr>
      </w:pPr>
    </w:p>
    <w:p w:rsidR="00E67DAB" w:rsidRDefault="00E67DAB" w:rsidP="00E67DA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eastAsia="Times New Roman" w:cs="Arial"/>
          <w:color w:val="444444"/>
          <w:sz w:val="28"/>
          <w:szCs w:val="28"/>
          <w:lang w:eastAsia="ru-RU"/>
        </w:rPr>
      </w:pPr>
    </w:p>
    <w:p w:rsidR="0087702D" w:rsidRDefault="0087702D"/>
    <w:sectPr w:rsidR="0087702D" w:rsidSect="0030797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1BCF"/>
    <w:multiLevelType w:val="multilevel"/>
    <w:tmpl w:val="26D2C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0F64"/>
    <w:multiLevelType w:val="multilevel"/>
    <w:tmpl w:val="617E9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93C44"/>
    <w:multiLevelType w:val="multilevel"/>
    <w:tmpl w:val="7674D7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E5F24"/>
    <w:multiLevelType w:val="multilevel"/>
    <w:tmpl w:val="4852F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3670A"/>
    <w:multiLevelType w:val="multilevel"/>
    <w:tmpl w:val="95D0FB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943A4"/>
    <w:multiLevelType w:val="multilevel"/>
    <w:tmpl w:val="4C6062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C1946"/>
    <w:multiLevelType w:val="multilevel"/>
    <w:tmpl w:val="6DDC02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969FD"/>
    <w:multiLevelType w:val="multilevel"/>
    <w:tmpl w:val="D1B6B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F59D1"/>
    <w:multiLevelType w:val="hybridMultilevel"/>
    <w:tmpl w:val="EB828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B4305"/>
    <w:multiLevelType w:val="multilevel"/>
    <w:tmpl w:val="A9EC6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4448C"/>
    <w:multiLevelType w:val="multilevel"/>
    <w:tmpl w:val="D8E6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04031"/>
    <w:multiLevelType w:val="multilevel"/>
    <w:tmpl w:val="B2C8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4F3BF7"/>
    <w:multiLevelType w:val="hybridMultilevel"/>
    <w:tmpl w:val="69F2D7DC"/>
    <w:lvl w:ilvl="0" w:tplc="CDCED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0164"/>
    <w:multiLevelType w:val="hybridMultilevel"/>
    <w:tmpl w:val="EEBA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82A01"/>
    <w:multiLevelType w:val="multilevel"/>
    <w:tmpl w:val="4DDC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D1AB2"/>
    <w:multiLevelType w:val="multilevel"/>
    <w:tmpl w:val="85963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A861B4"/>
    <w:multiLevelType w:val="multilevel"/>
    <w:tmpl w:val="FB429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A376F3"/>
    <w:multiLevelType w:val="multilevel"/>
    <w:tmpl w:val="475CF5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623F89"/>
    <w:multiLevelType w:val="multilevel"/>
    <w:tmpl w:val="50D218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DB22A0"/>
    <w:multiLevelType w:val="multilevel"/>
    <w:tmpl w:val="166A54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553D1C"/>
    <w:multiLevelType w:val="hybridMultilevel"/>
    <w:tmpl w:val="5350A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62C43"/>
    <w:multiLevelType w:val="multilevel"/>
    <w:tmpl w:val="7D3C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F90130"/>
    <w:multiLevelType w:val="hybridMultilevel"/>
    <w:tmpl w:val="B08EAEBC"/>
    <w:lvl w:ilvl="0" w:tplc="46021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E504C"/>
    <w:multiLevelType w:val="hybridMultilevel"/>
    <w:tmpl w:val="7DC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85A5D"/>
    <w:multiLevelType w:val="multilevel"/>
    <w:tmpl w:val="ED60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CB482A"/>
    <w:multiLevelType w:val="multilevel"/>
    <w:tmpl w:val="8E82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234B2"/>
    <w:multiLevelType w:val="multilevel"/>
    <w:tmpl w:val="908A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E722EC"/>
    <w:multiLevelType w:val="multilevel"/>
    <w:tmpl w:val="E55C9A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DB2AD3"/>
    <w:multiLevelType w:val="multilevel"/>
    <w:tmpl w:val="29C6E2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3237CD"/>
    <w:multiLevelType w:val="multilevel"/>
    <w:tmpl w:val="DE6C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E63ED9"/>
    <w:multiLevelType w:val="multilevel"/>
    <w:tmpl w:val="B8C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6D49E9"/>
    <w:multiLevelType w:val="multilevel"/>
    <w:tmpl w:val="775431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543FD"/>
    <w:multiLevelType w:val="multilevel"/>
    <w:tmpl w:val="10BC3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30624"/>
    <w:multiLevelType w:val="multilevel"/>
    <w:tmpl w:val="7BA4E1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EE410E"/>
    <w:multiLevelType w:val="multilevel"/>
    <w:tmpl w:val="F5D0B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39293D"/>
    <w:multiLevelType w:val="multilevel"/>
    <w:tmpl w:val="82F0D5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B74383"/>
    <w:multiLevelType w:val="multilevel"/>
    <w:tmpl w:val="5894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8B5B6E"/>
    <w:multiLevelType w:val="multilevel"/>
    <w:tmpl w:val="BE9E5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806A0D"/>
    <w:multiLevelType w:val="multilevel"/>
    <w:tmpl w:val="A126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C27EDE"/>
    <w:multiLevelType w:val="multilevel"/>
    <w:tmpl w:val="9ACC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5F32A8"/>
    <w:multiLevelType w:val="multilevel"/>
    <w:tmpl w:val="2BD60D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33"/>
  </w:num>
  <w:num w:numId="5">
    <w:abstractNumId w:val="25"/>
  </w:num>
  <w:num w:numId="6">
    <w:abstractNumId w:val="37"/>
  </w:num>
  <w:num w:numId="7">
    <w:abstractNumId w:val="18"/>
  </w:num>
  <w:num w:numId="8">
    <w:abstractNumId w:val="30"/>
  </w:num>
  <w:num w:numId="9">
    <w:abstractNumId w:val="38"/>
  </w:num>
  <w:num w:numId="10">
    <w:abstractNumId w:val="39"/>
  </w:num>
  <w:num w:numId="11">
    <w:abstractNumId w:val="14"/>
  </w:num>
  <w:num w:numId="12">
    <w:abstractNumId w:val="11"/>
  </w:num>
  <w:num w:numId="13">
    <w:abstractNumId w:val="1"/>
  </w:num>
  <w:num w:numId="14">
    <w:abstractNumId w:val="34"/>
  </w:num>
  <w:num w:numId="15">
    <w:abstractNumId w:val="15"/>
  </w:num>
  <w:num w:numId="16">
    <w:abstractNumId w:val="3"/>
  </w:num>
  <w:num w:numId="17">
    <w:abstractNumId w:val="16"/>
  </w:num>
  <w:num w:numId="18">
    <w:abstractNumId w:val="19"/>
  </w:num>
  <w:num w:numId="19">
    <w:abstractNumId w:val="4"/>
  </w:num>
  <w:num w:numId="20">
    <w:abstractNumId w:val="24"/>
  </w:num>
  <w:num w:numId="21">
    <w:abstractNumId w:val="36"/>
  </w:num>
  <w:num w:numId="22">
    <w:abstractNumId w:val="21"/>
  </w:num>
  <w:num w:numId="23">
    <w:abstractNumId w:val="32"/>
  </w:num>
  <w:num w:numId="24">
    <w:abstractNumId w:val="9"/>
  </w:num>
  <w:num w:numId="25">
    <w:abstractNumId w:val="7"/>
  </w:num>
  <w:num w:numId="26">
    <w:abstractNumId w:val="2"/>
  </w:num>
  <w:num w:numId="27">
    <w:abstractNumId w:val="0"/>
  </w:num>
  <w:num w:numId="28">
    <w:abstractNumId w:val="28"/>
  </w:num>
  <w:num w:numId="29">
    <w:abstractNumId w:val="17"/>
  </w:num>
  <w:num w:numId="30">
    <w:abstractNumId w:val="27"/>
  </w:num>
  <w:num w:numId="31">
    <w:abstractNumId w:val="31"/>
  </w:num>
  <w:num w:numId="32">
    <w:abstractNumId w:val="35"/>
  </w:num>
  <w:num w:numId="33">
    <w:abstractNumId w:val="6"/>
  </w:num>
  <w:num w:numId="34">
    <w:abstractNumId w:val="40"/>
  </w:num>
  <w:num w:numId="35">
    <w:abstractNumId w:val="5"/>
  </w:num>
  <w:num w:numId="36">
    <w:abstractNumId w:val="22"/>
  </w:num>
  <w:num w:numId="37">
    <w:abstractNumId w:val="20"/>
  </w:num>
  <w:num w:numId="38">
    <w:abstractNumId w:val="12"/>
  </w:num>
  <w:num w:numId="39">
    <w:abstractNumId w:val="8"/>
  </w:num>
  <w:num w:numId="40">
    <w:abstractNumId w:val="2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EC"/>
    <w:rsid w:val="000E29BE"/>
    <w:rsid w:val="00115A7E"/>
    <w:rsid w:val="00307978"/>
    <w:rsid w:val="0043253D"/>
    <w:rsid w:val="005406A8"/>
    <w:rsid w:val="0077075C"/>
    <w:rsid w:val="007A2EFE"/>
    <w:rsid w:val="00811DFA"/>
    <w:rsid w:val="0087702D"/>
    <w:rsid w:val="008A6140"/>
    <w:rsid w:val="008F29FA"/>
    <w:rsid w:val="00921287"/>
    <w:rsid w:val="009C4D0F"/>
    <w:rsid w:val="009F08FF"/>
    <w:rsid w:val="00B3465E"/>
    <w:rsid w:val="00B67FFE"/>
    <w:rsid w:val="00C4351A"/>
    <w:rsid w:val="00C54E46"/>
    <w:rsid w:val="00D166EC"/>
    <w:rsid w:val="00E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7D2F2-B4B8-48DA-95E1-BFF0CEB6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6EC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D166EC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5">
    <w:name w:val="heading 5"/>
    <w:basedOn w:val="a"/>
    <w:link w:val="50"/>
    <w:uiPriority w:val="9"/>
    <w:qFormat/>
    <w:rsid w:val="00D166EC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link w:val="60"/>
    <w:uiPriority w:val="9"/>
    <w:qFormat/>
    <w:rsid w:val="00D166EC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EC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66EC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66E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66EC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c51">
    <w:name w:val="c51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166EC"/>
  </w:style>
  <w:style w:type="paragraph" w:customStyle="1" w:styleId="c3">
    <w:name w:val="c3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166EC"/>
  </w:style>
  <w:style w:type="character" w:customStyle="1" w:styleId="c20">
    <w:name w:val="c20"/>
    <w:basedOn w:val="a0"/>
    <w:rsid w:val="00D166EC"/>
  </w:style>
  <w:style w:type="paragraph" w:customStyle="1" w:styleId="c12">
    <w:name w:val="c12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166EC"/>
  </w:style>
  <w:style w:type="paragraph" w:customStyle="1" w:styleId="c27">
    <w:name w:val="c27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66EC"/>
  </w:style>
  <w:style w:type="character" w:customStyle="1" w:styleId="c4">
    <w:name w:val="c4"/>
    <w:basedOn w:val="a0"/>
    <w:rsid w:val="00D166EC"/>
  </w:style>
  <w:style w:type="character" w:customStyle="1" w:styleId="c16">
    <w:name w:val="c16"/>
    <w:basedOn w:val="a0"/>
    <w:rsid w:val="00D166EC"/>
  </w:style>
  <w:style w:type="paragraph" w:customStyle="1" w:styleId="c33">
    <w:name w:val="c33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166EC"/>
  </w:style>
  <w:style w:type="paragraph" w:customStyle="1" w:styleId="c19">
    <w:name w:val="c19"/>
    <w:basedOn w:val="a"/>
    <w:rsid w:val="00D166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C4D0F"/>
    <w:pPr>
      <w:ind w:left="720"/>
      <w:contextualSpacing/>
    </w:pPr>
  </w:style>
  <w:style w:type="paragraph" w:styleId="a4">
    <w:name w:val="No Spacing"/>
    <w:uiPriority w:val="1"/>
    <w:qFormat/>
    <w:rsid w:val="009C4D0F"/>
    <w:pPr>
      <w:spacing w:after="0" w:line="240" w:lineRule="auto"/>
    </w:pPr>
  </w:style>
  <w:style w:type="table" w:styleId="a5">
    <w:name w:val="Table Grid"/>
    <w:basedOn w:val="a1"/>
    <w:uiPriority w:val="59"/>
    <w:rsid w:val="000E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6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35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1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2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29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73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8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60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727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03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2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0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06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9409-11C6-4BB5-A7F8-436AB1A6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nimo</dc:creator>
  <cp:lastModifiedBy>Тома</cp:lastModifiedBy>
  <cp:revision>6</cp:revision>
  <cp:lastPrinted>2016-10-08T05:57:00Z</cp:lastPrinted>
  <dcterms:created xsi:type="dcterms:W3CDTF">2012-12-14T09:15:00Z</dcterms:created>
  <dcterms:modified xsi:type="dcterms:W3CDTF">2016-10-08T05:59:00Z</dcterms:modified>
</cp:coreProperties>
</file>